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410E" w:rsidRDefault="00000000">
      <w:pPr>
        <w:pStyle w:val="Title"/>
        <w:spacing w:line="276" w:lineRule="auto"/>
        <w:rPr>
          <w:sz w:val="28"/>
          <w:szCs w:val="28"/>
        </w:rPr>
      </w:pPr>
      <w:r>
        <w:rPr>
          <w:sz w:val="32"/>
          <w:szCs w:val="32"/>
        </w:rPr>
        <w:t>Darovací smlouva</w:t>
      </w:r>
    </w:p>
    <w:p w14:paraId="00000002" w14:textId="77777777" w:rsidR="0072410E" w:rsidRDefault="007241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03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Jméno a příjmení: ....................................……………………………….....................................</w:t>
      </w:r>
    </w:p>
    <w:p w14:paraId="00000004" w14:textId="64E548C2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Trvalý pobyt: ............................………......................................................................................</w:t>
      </w:r>
    </w:p>
    <w:p w14:paraId="00000005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Datum narození: .......................................................................................................................</w:t>
      </w:r>
    </w:p>
    <w:p w14:paraId="00000006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IČO (v případě podnikající fyzické osoby): ..........................................…..................................</w:t>
      </w:r>
    </w:p>
    <w:p w14:paraId="00000007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Státní občanství: .......................................................................................................................</w:t>
      </w:r>
    </w:p>
    <w:p w14:paraId="00000008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b/>
          <w:bCs/>
          <w:color w:val="000000"/>
        </w:rPr>
        <w:t>"dárce“</w:t>
      </w:r>
      <w:r>
        <w:rPr>
          <w:rFonts w:ascii="Arial" w:eastAsia="Arial" w:hAnsi="Arial" w:cs="Arial"/>
          <w:color w:val="000000"/>
        </w:rPr>
        <w:t>)</w:t>
      </w:r>
    </w:p>
    <w:p w14:paraId="00000009" w14:textId="77777777" w:rsidR="0072410E" w:rsidRDefault="00000000" w:rsidP="00D35BC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</w:p>
    <w:p w14:paraId="0000000A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0B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STAROSTOVÉ A NEZÁVISLÍ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 xml:space="preserve">politické hnutí, se sídlem Malostranské nám. 266/5, 118 00 Praha 1, </w:t>
      </w:r>
    </w:p>
    <w:p w14:paraId="0000000C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IČO 26673908, bankovní spojení – Fio banka, a.s., se sídlem V Celnici 1028/10, Praha 1, </w:t>
      </w:r>
    </w:p>
    <w:p w14:paraId="0000000D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číslo transparentního účtu: </w:t>
      </w:r>
      <w:r>
        <w:rPr>
          <w:rFonts w:ascii="Arial" w:eastAsia="Arial" w:hAnsi="Arial" w:cs="Arial"/>
          <w:b/>
          <w:bCs/>
          <w:color w:val="000000"/>
        </w:rPr>
        <w:t>2401286707/2010</w:t>
      </w:r>
      <w:r>
        <w:rPr>
          <w:rFonts w:ascii="Arial" w:eastAsia="Arial" w:hAnsi="Arial" w:cs="Arial"/>
          <w:color w:val="000000"/>
        </w:rPr>
        <w:t xml:space="preserve">,  </w:t>
      </w:r>
    </w:p>
    <w:p w14:paraId="0000000E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zastoupeno: Lucií Krejčovou, ředitelkou hlavní kanceláře, na základě plné moci</w:t>
      </w:r>
    </w:p>
    <w:p w14:paraId="0000000F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(dále jen “</w:t>
      </w:r>
      <w:r>
        <w:rPr>
          <w:rFonts w:ascii="Arial" w:eastAsia="Arial" w:hAnsi="Arial" w:cs="Arial"/>
          <w:b/>
          <w:bCs/>
          <w:color w:val="000000"/>
        </w:rPr>
        <w:t>obdarovaný</w:t>
      </w:r>
      <w:r>
        <w:rPr>
          <w:rFonts w:ascii="Arial" w:eastAsia="Arial" w:hAnsi="Arial" w:cs="Arial"/>
          <w:color w:val="000000"/>
        </w:rPr>
        <w:t>”)</w:t>
      </w:r>
    </w:p>
    <w:p w14:paraId="00000010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00000011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uzavírají dle </w:t>
      </w:r>
      <w:proofErr w:type="spellStart"/>
      <w:r>
        <w:rPr>
          <w:rFonts w:ascii="Arial" w:eastAsia="Arial" w:hAnsi="Arial" w:cs="Arial"/>
          <w:color w:val="000000"/>
        </w:rPr>
        <w:t>ust</w:t>
      </w:r>
      <w:proofErr w:type="spellEnd"/>
      <w:r>
        <w:rPr>
          <w:rFonts w:ascii="Arial" w:eastAsia="Arial" w:hAnsi="Arial" w:cs="Arial"/>
          <w:color w:val="000000"/>
        </w:rPr>
        <w:t>. § 2055 a násl. zákona č. 89/2012 Sb., občanský zákoník, ve znění pozdějších předpisů, tuto darovací smlouvu:</w:t>
      </w:r>
    </w:p>
    <w:p w14:paraId="00000012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3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ind w:left="357" w:right="-23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Dárce poskytuje bezúplatně obdarovanému movitou věc / nemovitou věc / službu ................................................................................ v obvyklé hodnotě ....................................... Kč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(slovy .............................................................................………… korun českých).</w:t>
      </w:r>
    </w:p>
    <w:p w14:paraId="00000014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Způsob plnění: </w:t>
      </w:r>
    </w:p>
    <w:p w14:paraId="00000015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Výše uvedená movitá věc / nemovitá věc / služba bude obdarovanému předána (místo a přesná adresa) </w:t>
      </w:r>
    </w:p>
    <w:p w14:paraId="00000016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................................................................................................................... do 15 dnů ode dne podpisu smlouvy.</w:t>
      </w:r>
    </w:p>
    <w:p w14:paraId="00000017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Dárce přenechává dar obdarovanému za účelem </w:t>
      </w:r>
    </w:p>
    <w:p w14:paraId="00000018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..................................................................................................</w:t>
      </w:r>
    </w:p>
    <w:p w14:paraId="00000019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Obdarovaný tímto dar přijímá a zavazuje se ho použít na činnost danou stanovami hnutí a volební kampaň.</w:t>
      </w:r>
    </w:p>
    <w:p w14:paraId="0000001A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Obdarovaný je oprávněn od této smlouvy odstoupit, pokud je přijetí daru v rozporu s právním předpisem nebo interními pravidly obdarovaného pro přijímání darů a/nebo pokud se prohlášení dárce učiněná v této smlouvě </w:t>
      </w:r>
      <w:proofErr w:type="gramStart"/>
      <w:r>
        <w:rPr>
          <w:rFonts w:ascii="Arial" w:eastAsia="Arial" w:hAnsi="Arial" w:cs="Arial"/>
          <w:color w:val="000000"/>
        </w:rPr>
        <w:t>ukáží</w:t>
      </w:r>
      <w:proofErr w:type="gramEnd"/>
      <w:r>
        <w:rPr>
          <w:rFonts w:ascii="Arial" w:eastAsia="Arial" w:hAnsi="Arial" w:cs="Arial"/>
          <w:color w:val="000000"/>
        </w:rPr>
        <w:t xml:space="preserve"> nebo stanou nepravdivými. Tato smlouva se od počátku ruší dnem doručení písemného odstoupení obdarovaného od této smlouvy dárci. Obdarovaný se v takovém případě zavazuje vrátit dar zpět dárci.</w:t>
      </w:r>
    </w:p>
    <w:p w14:paraId="0000001B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Dárce dále prohlašuje, že osobní údaje, které poskytl obdarovanému, jsou úplné a pravdivé.</w:t>
      </w:r>
    </w:p>
    <w:p w14:paraId="0000001C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nabývá účinnosti dnem jejího podpisu oběma smluvními stranami.</w:t>
      </w:r>
    </w:p>
    <w:p w14:paraId="0000001D" w14:textId="77777777" w:rsidR="0072410E" w:rsidRDefault="00000000" w:rsidP="00383E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je vyhotovena ve dvou originálech, přičemž každá ze smluvních stran obdrží po jednom originálu.</w:t>
      </w:r>
    </w:p>
    <w:p w14:paraId="0000001E" w14:textId="77777777" w:rsidR="0072410E" w:rsidRDefault="00000000" w:rsidP="00383ED4">
      <w:pPr>
        <w:numPr>
          <w:ilvl w:val="0"/>
          <w:numId w:val="1"/>
        </w:numPr>
        <w:tabs>
          <w:tab w:val="left" w:pos="0"/>
          <w:tab w:val="right" w:pos="8953"/>
        </w:tabs>
        <w:spacing w:line="276" w:lineRule="auto"/>
      </w:pPr>
      <w:r>
        <w:rPr>
          <w:rFonts w:ascii="Arial" w:eastAsia="Arial" w:hAnsi="Arial" w:cs="Arial"/>
        </w:rPr>
        <w:t xml:space="preserve">Uzavřením této smlouvy Dárce prohlašuje, že se seznámil s Prohlášením dárce zveřejněným na webu </w:t>
      </w:r>
      <w:hyperlink r:id="rId8">
        <w:r w:rsidR="0072410E">
          <w:rPr>
            <w:rFonts w:ascii="Arial" w:eastAsia="Arial" w:hAnsi="Arial" w:cs="Arial"/>
            <w:color w:val="1155CC"/>
            <w:u w:val="single"/>
          </w:rPr>
          <w:t>https://bit.ly/prohlaseni-nefin-fo</w:t>
        </w:r>
      </w:hyperlink>
      <w:r>
        <w:rPr>
          <w:rFonts w:ascii="Arial" w:eastAsia="Arial" w:hAnsi="Arial" w:cs="Arial"/>
        </w:rPr>
        <w:t>, že se ztotožňuje s jeho zněním, a že splňuje veškeré zákonné požadavky kladené na něj příslušnými právními předpisy, a dále prohlašuje, že jím poskytnutý dar není v rozporu s příslušnými právními předpisy.</w:t>
      </w:r>
    </w:p>
    <w:p w14:paraId="0000001F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0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Dárce                                                                   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Obdarovaný </w:t>
      </w:r>
      <w:r>
        <w:rPr>
          <w:rFonts w:ascii="Arial" w:eastAsia="Arial" w:hAnsi="Arial" w:cs="Arial"/>
          <w:color w:val="000000"/>
          <w:sz w:val="22"/>
          <w:szCs w:val="22"/>
        </w:rPr>
        <w:t>– STAROSTOVÉ A NEZÁVISLÍ</w:t>
      </w:r>
    </w:p>
    <w:p w14:paraId="00000021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2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  <w:r>
        <w:rPr>
          <w:rFonts w:ascii="Arial" w:eastAsia="Arial" w:hAnsi="Arial" w:cs="Arial"/>
          <w:color w:val="000000"/>
        </w:rPr>
        <w:t>V …............................. dne ….............................</w:t>
      </w:r>
      <w:r>
        <w:rPr>
          <w:rFonts w:ascii="Arial" w:eastAsia="Arial" w:hAnsi="Arial" w:cs="Arial"/>
          <w:color w:val="000000"/>
        </w:rPr>
        <w:tab/>
        <w:t>V Praze dne ….....................................................</w:t>
      </w:r>
    </w:p>
    <w:p w14:paraId="00000023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00000024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7321"/>
        </w:tabs>
        <w:spacing w:line="276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00000025" w14:textId="77777777" w:rsidR="0072410E" w:rsidRDefault="0072410E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7321"/>
        </w:tabs>
        <w:spacing w:line="276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00000026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.............................................................................. </w:t>
      </w:r>
      <w:r>
        <w:rPr>
          <w:rFonts w:ascii="Arial" w:eastAsia="Arial" w:hAnsi="Arial" w:cs="Arial"/>
          <w:color w:val="000000"/>
        </w:rPr>
        <w:tab/>
        <w:t>..............................................................................</w:t>
      </w:r>
      <w:r>
        <w:rPr>
          <w:rFonts w:ascii="Arial" w:eastAsia="Arial" w:hAnsi="Arial" w:cs="Arial"/>
          <w:color w:val="000000"/>
        </w:rPr>
        <w:tab/>
      </w:r>
    </w:p>
    <w:p w14:paraId="00000027" w14:textId="77777777" w:rsidR="0072410E" w:rsidRDefault="00000000" w:rsidP="00383ED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Podpis</w:t>
      </w:r>
      <w:proofErr w:type="spellEnd"/>
    </w:p>
    <w:sectPr w:rsidR="007241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F02D4" w14:textId="77777777" w:rsidR="00065EE6" w:rsidRDefault="00065EE6">
      <w:r>
        <w:separator/>
      </w:r>
    </w:p>
  </w:endnote>
  <w:endnote w:type="continuationSeparator" w:id="0">
    <w:p w14:paraId="644C960E" w14:textId="77777777" w:rsidR="00065EE6" w:rsidRDefault="0006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7712395-FEAA-344B-AF94-826AC337773E}"/>
    <w:embedBold r:id="rId2" w:fontKey="{D3329AEF-11DF-884E-9417-F44E60DE4A40}"/>
    <w:embedItalic r:id="rId3" w:fontKey="{9CC25255-9E0F-9C41-BE6A-D4F959130C0F}"/>
    <w:embedBoldItalic r:id="rId4" w:fontKey="{520C7514-CFF0-6B4F-8DED-3CDB2B217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F35F05C-A1D5-BA4D-A4D4-C568C9AD40AB}"/>
    <w:embedBold r:id="rId6" w:fontKey="{FDDDC2A8-8C9E-B049-9C4B-05929A41D2A5}"/>
    <w:embedItalic r:id="rId7" w:fontKey="{DFD1153C-67D1-9949-A752-63D830AF807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198363C4-0707-DA4A-AC39-E825EC215CC0}"/>
    <w:embedItalic r:id="rId9" w:fontKey="{505563B8-ECF2-6345-9BF7-A50D4D1197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CCE79E87-6B70-894F-8AD8-3230AACCCC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F9E3858-0B4E-574C-BFCD-DA3B8F435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7FFC089-6ED7-D149-A366-F3A10F2F0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72410E" w:rsidRDefault="007241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72410E" w:rsidRDefault="007241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72410E" w:rsidRDefault="007241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C5308" w14:textId="77777777" w:rsidR="00065EE6" w:rsidRDefault="00065EE6">
      <w:r>
        <w:separator/>
      </w:r>
    </w:p>
  </w:footnote>
  <w:footnote w:type="continuationSeparator" w:id="0">
    <w:p w14:paraId="34BB7164" w14:textId="77777777" w:rsidR="00065EE6" w:rsidRDefault="00065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72410E" w:rsidRDefault="007241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7241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STAN DS FO NEFIN 2026</w:t>
    </w:r>
  </w:p>
  <w:p w14:paraId="0000002B" w14:textId="77777777" w:rsidR="0072410E" w:rsidRDefault="007241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72410E" w:rsidRDefault="007241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F6370"/>
    <w:multiLevelType w:val="multilevel"/>
    <w:tmpl w:val="0ED69F7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4EA164A"/>
    <w:multiLevelType w:val="multilevel"/>
    <w:tmpl w:val="6FEA044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27415319">
    <w:abstractNumId w:val="1"/>
  </w:num>
  <w:num w:numId="2" w16cid:durableId="1378317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10E"/>
    <w:rsid w:val="00065EE6"/>
    <w:rsid w:val="00383ED4"/>
    <w:rsid w:val="0072410E"/>
    <w:rsid w:val="007E641D"/>
    <w:rsid w:val="00BC4054"/>
    <w:rsid w:val="00D3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7698D8"/>
  <w15:docId w15:val="{8EC91E96-5B93-3F42-A563-14680834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8953"/>
      </w:tabs>
      <w:jc w:val="center"/>
    </w:pPr>
    <w:rPr>
      <w:rFonts w:ascii="Arial" w:eastAsia="Arial" w:hAnsi="Arial" w:cs="Arial"/>
      <w:b/>
      <w:bCs/>
      <w:color w:val="000000"/>
      <w:sz w:val="34"/>
      <w:szCs w:val="34"/>
    </w:rPr>
  </w:style>
  <w:style w:type="paragraph" w:customStyle="1" w:styleId="Normln">
    <w:name w:val="Normální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1">
    <w:name w:val="Nadpis 1"/>
    <w:next w:val="Normln"/>
    <w:pPr>
      <w:numPr>
        <w:numId w:val="2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2">
    <w:name w:val="Nadpis 2"/>
    <w:next w:val="Normln"/>
    <w:pPr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lang w:val="cs-CZ"/>
    </w:rPr>
  </w:style>
  <w:style w:type="paragraph" w:customStyle="1" w:styleId="Nadpis3">
    <w:name w:val="Nadpis 3"/>
    <w:next w:val="Normln"/>
    <w:pPr>
      <w:numPr>
        <w:ilvl w:val="2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cs-CZ"/>
    </w:rPr>
  </w:style>
  <w:style w:type="paragraph" w:customStyle="1" w:styleId="Nadpis4">
    <w:name w:val="Nadpis 4"/>
    <w:next w:val="Normln"/>
    <w:pPr>
      <w:numPr>
        <w:ilvl w:val="3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3"/>
    </w:pPr>
    <w:rPr>
      <w:position w:val="-1"/>
      <w:lang w:val="cs-CZ"/>
    </w:rPr>
  </w:style>
  <w:style w:type="paragraph" w:customStyle="1" w:styleId="Nadpis5">
    <w:name w:val="Nadpis 5"/>
    <w:next w:val="Normln"/>
    <w:pPr>
      <w:numPr>
        <w:ilvl w:val="4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4"/>
    </w:pPr>
    <w:rPr>
      <w:position w:val="-1"/>
      <w:lang w:val="cs-CZ"/>
    </w:rPr>
  </w:style>
  <w:style w:type="paragraph" w:customStyle="1" w:styleId="Nadpis6">
    <w:name w:val="Nadpis 6"/>
    <w:next w:val="Normln"/>
    <w:pPr>
      <w:numPr>
        <w:ilvl w:val="5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5"/>
    </w:pPr>
    <w:rPr>
      <w:position w:val="-1"/>
      <w:lang w:val="cs-CZ"/>
    </w:rPr>
  </w:style>
  <w:style w:type="paragraph" w:customStyle="1" w:styleId="Nadpis7">
    <w:name w:val="Nadpis 7"/>
    <w:next w:val="Normln"/>
    <w:pPr>
      <w:numPr>
        <w:ilvl w:val="6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cs-CZ"/>
    </w:rPr>
  </w:style>
  <w:style w:type="paragraph" w:customStyle="1" w:styleId="Nadpis8">
    <w:name w:val="Nadpis 8"/>
    <w:next w:val="Normln"/>
    <w:pPr>
      <w:numPr>
        <w:ilvl w:val="7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7"/>
    </w:pPr>
    <w:rPr>
      <w:position w:val="-1"/>
      <w:lang w:val="cs-CZ"/>
    </w:rPr>
  </w:style>
  <w:style w:type="paragraph" w:customStyle="1" w:styleId="Nadpis9">
    <w:name w:val="Nadpis 9"/>
    <w:next w:val="Normln"/>
    <w:pPr>
      <w:numPr>
        <w:ilvl w:val="8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8"/>
    </w:pPr>
    <w:rPr>
      <w:position w:val="-1"/>
      <w:lang w:val="cs-CZ"/>
    </w:rPr>
  </w:style>
  <w:style w:type="character" w:customStyle="1" w:styleId="Standardnpsmoodstavce">
    <w:name w:val="Standardní písmo odstavce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  <w:qFormat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hAnsi="Arial" w:cs="Arial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/>
      <w:w w:val="100"/>
      <w:position w:val="-1"/>
      <w:sz w:val="22"/>
      <w:szCs w:val="8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3">
    <w:name w:val="Standardní písmo odstavce3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2">
    <w:name w:val="Standardní písmo odstavce2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platne1">
    <w:name w:val="platne1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Zkladntext">
    <w:name w:val="Základní text"/>
    <w:basedOn w:val="Normln"/>
    <w:pPr>
      <w:spacing w:after="120"/>
    </w:pPr>
  </w:style>
  <w:style w:type="paragraph" w:customStyle="1" w:styleId="Seznam">
    <w:name w:val="Seznam"/>
    <w:basedOn w:val="Zkladntext"/>
  </w:style>
  <w:style w:type="paragraph" w:customStyle="1" w:styleId="Titulek">
    <w:name w:val="Titul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Caption">
    <w:name w:val="caption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odnadpis">
    <w:name w:val="Podnadpis"/>
    <w:basedOn w:val="Nadpis"/>
    <w:next w:val="Zkladntext"/>
    <w:pPr>
      <w:jc w:val="center"/>
    </w:pPr>
    <w:rPr>
      <w:i/>
      <w:iCs/>
    </w:rPr>
  </w:style>
  <w:style w:type="paragraph" w:styleId="ListParagraph">
    <w:name w:val="List Paragraph"/>
    <w:basedOn w:val="Normln"/>
    <w:pPr>
      <w:ind w:left="708" w:firstLine="0"/>
    </w:pPr>
  </w:style>
  <w:style w:type="paragraph" w:customStyle="1" w:styleId="Zhlav">
    <w:name w:val="Záhlaví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Zpat">
    <w:name w:val="Zápatí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tavecseseznamem">
    <w:name w:val="Odstavec se seznamem"/>
    <w:basedOn w:val="Normln"/>
    <w:pPr>
      <w:ind w:left="708"/>
    </w:pPr>
  </w:style>
  <w:style w:type="paragraph" w:customStyle="1" w:styleId="Revize">
    <w:name w:val="Reviz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character" w:customStyle="1" w:styleId="Odkaznakoment">
    <w:name w:val="Odkaz na komentář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komente">
    <w:name w:val="Text komentáře"/>
    <w:basedOn w:val="Normln"/>
    <w:qFormat/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Pedmtkomente">
    <w:name w:val="Předmět komentáře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prohlaseni-nefin-f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xP9jByqpIGDxSmdRwA6aOWIGtg==">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ÚSEK ODA</dc:creator>
  <cp:lastModifiedBy>dundackova.tereza@gmail.com</cp:lastModifiedBy>
  <cp:revision>3</cp:revision>
  <dcterms:created xsi:type="dcterms:W3CDTF">2017-05-17T15:36:00Z</dcterms:created>
  <dcterms:modified xsi:type="dcterms:W3CDTF">2026-01-23T11:47:00Z</dcterms:modified>
</cp:coreProperties>
</file>